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FC7351E" w14:textId="77777777" w:rsidR="00D06C23" w:rsidRDefault="00D06C23">
      <w:bookmarkStart w:id="0" w:name="_GoBack"/>
      <w:bookmarkEnd w:id="0"/>
    </w:p>
    <w:p w14:paraId="584D928B" w14:textId="77777777" w:rsidR="00D06C23" w:rsidRDefault="00A82A3E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705FF165" wp14:editId="2BBCAD1F">
            <wp:extent cx="2359537" cy="187166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537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004A5ACD" wp14:editId="3F8A2A76">
            <wp:extent cx="1952625" cy="169639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1264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96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2FBC5C0" w14:textId="77777777" w:rsidR="00D06C23" w:rsidRDefault="00A82A3E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9x9 square</w:t>
      </w:r>
    </w:p>
    <w:p w14:paraId="7FDE15C3" w14:textId="77777777" w:rsidR="00D06C23" w:rsidRDefault="00D06C23">
      <w:pPr>
        <w:rPr>
          <w:rFonts w:ascii="Montserrat" w:eastAsia="Montserrat" w:hAnsi="Montserrat" w:cs="Montserrat"/>
        </w:rPr>
      </w:pPr>
    </w:p>
    <w:p w14:paraId="05F5D0D4" w14:textId="77777777" w:rsidR="00D06C23" w:rsidRDefault="00A82A3E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Center Section: </w:t>
      </w:r>
      <w:r>
        <w:rPr>
          <w:rFonts w:ascii="Montserrat" w:eastAsia="Montserrat" w:hAnsi="Montserrat" w:cs="Montserrat"/>
          <w:sz w:val="28"/>
          <w:szCs w:val="28"/>
        </w:rPr>
        <w:tab/>
      </w:r>
      <w:r>
        <w:rPr>
          <w:rFonts w:ascii="Montserrat" w:eastAsia="Montserrat" w:hAnsi="Montserrat" w:cs="Montserrat"/>
          <w:b/>
          <w:sz w:val="28"/>
          <w:szCs w:val="28"/>
        </w:rPr>
        <w:t>Title: Critical Thinking in Literature</w:t>
      </w:r>
      <w:r>
        <w:rPr>
          <w:rFonts w:ascii="Montserrat" w:eastAsia="Montserrat" w:hAnsi="Montserrat" w:cs="Montserrat"/>
          <w:b/>
          <w:sz w:val="28"/>
          <w:szCs w:val="28"/>
        </w:rPr>
        <w:br/>
      </w:r>
      <w:r>
        <w:rPr>
          <w:rFonts w:ascii="Montserrat" w:eastAsia="Montserrat" w:hAnsi="Montserrat" w:cs="Montserrat"/>
          <w:b/>
          <w:sz w:val="28"/>
          <w:szCs w:val="28"/>
        </w:rPr>
        <w:tab/>
      </w:r>
      <w:r>
        <w:rPr>
          <w:rFonts w:ascii="Montserrat" w:eastAsia="Montserrat" w:hAnsi="Montserrat" w:cs="Montserrat"/>
          <w:b/>
          <w:sz w:val="28"/>
          <w:szCs w:val="28"/>
        </w:rPr>
        <w:tab/>
      </w:r>
      <w:r>
        <w:rPr>
          <w:rFonts w:ascii="Montserrat" w:eastAsia="Montserrat" w:hAnsi="Montserrat" w:cs="Montserrat"/>
          <w:b/>
          <w:sz w:val="28"/>
          <w:szCs w:val="28"/>
        </w:rPr>
        <w:tab/>
      </w:r>
      <w:r>
        <w:rPr>
          <w:rFonts w:ascii="Montserrat" w:eastAsia="Montserrat" w:hAnsi="Montserrat" w:cs="Montserrat"/>
          <w:b/>
          <w:sz w:val="28"/>
          <w:szCs w:val="28"/>
        </w:rPr>
        <w:tab/>
        <w:t>Draw the symbol represented in item #3.</w:t>
      </w:r>
    </w:p>
    <w:p w14:paraId="42591993" w14:textId="77777777" w:rsidR="00D06C23" w:rsidRDefault="00A82A3E">
      <w:pPr>
        <w:ind w:left="1440" w:firstLine="720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         </w:t>
      </w:r>
    </w:p>
    <w:p w14:paraId="6F36FDF5" w14:textId="77777777" w:rsidR="00D06C23" w:rsidRDefault="00A82A3E">
      <w:pPr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Each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outside flap</w:t>
      </w:r>
      <w:r>
        <w:rPr>
          <w:rFonts w:ascii="Montserrat" w:eastAsia="Montserrat" w:hAnsi="Montserrat" w:cs="Montserrat"/>
          <w:sz w:val="28"/>
          <w:szCs w:val="28"/>
        </w:rPr>
        <w:t xml:space="preserve"> needs the title of the element: Historical Context, Theme, Symbolism, Characterization</w:t>
      </w:r>
    </w:p>
    <w:p w14:paraId="2BB98CE0" w14:textId="77777777" w:rsidR="00D06C23" w:rsidRDefault="00D06C23">
      <w:pPr>
        <w:rPr>
          <w:rFonts w:ascii="Montserrat" w:eastAsia="Montserrat" w:hAnsi="Montserrat" w:cs="Montserrat"/>
          <w:sz w:val="28"/>
          <w:szCs w:val="28"/>
        </w:rPr>
      </w:pPr>
    </w:p>
    <w:p w14:paraId="085E445F" w14:textId="77777777" w:rsidR="00D06C23" w:rsidRDefault="00A82A3E">
      <w:pPr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Each </w:t>
      </w:r>
      <w:r>
        <w:rPr>
          <w:rFonts w:ascii="Montserrat" w:eastAsia="Montserrat" w:hAnsi="Montserrat" w:cs="Montserrat"/>
          <w:b/>
          <w:sz w:val="26"/>
          <w:szCs w:val="26"/>
        </w:rPr>
        <w:t>inside flap</w:t>
      </w:r>
      <w:r>
        <w:rPr>
          <w:rFonts w:ascii="Montserrat" w:eastAsia="Montserrat" w:hAnsi="Montserrat" w:cs="Montserrat"/>
          <w:sz w:val="26"/>
          <w:szCs w:val="26"/>
        </w:rPr>
        <w:t xml:space="preserve"> needs a section of literary analysis.</w:t>
      </w:r>
    </w:p>
    <w:p w14:paraId="23719F92" w14:textId="77777777" w:rsidR="00D06C23" w:rsidRDefault="00A82A3E">
      <w:pPr>
        <w:numPr>
          <w:ilvl w:val="0"/>
          <w:numId w:val="1"/>
        </w:numPr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Historical Context: How authentic is the culture or era represented in the book? Provide two pieces of evidence for setting authenticity.</w:t>
      </w:r>
    </w:p>
    <w:p w14:paraId="59035A36" w14:textId="77777777" w:rsidR="00D06C23" w:rsidRDefault="00D06C23">
      <w:pPr>
        <w:ind w:left="720"/>
        <w:rPr>
          <w:rFonts w:ascii="Montserrat" w:eastAsia="Montserrat" w:hAnsi="Montserrat" w:cs="Montserrat"/>
          <w:i/>
          <w:sz w:val="26"/>
          <w:szCs w:val="26"/>
        </w:rPr>
      </w:pPr>
    </w:p>
    <w:p w14:paraId="70A8AFF7" w14:textId="77777777" w:rsidR="00D06C23" w:rsidRDefault="00A82A3E">
      <w:pPr>
        <w:numPr>
          <w:ilvl w:val="0"/>
          <w:numId w:val="1"/>
        </w:numPr>
        <w:contextualSpacing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Theme: Track the theme over the course of the novel. Provide three experiences of the protagonist/antagonist that demonstrate the evolution of the author’s theme/message based on these observations.</w:t>
      </w:r>
    </w:p>
    <w:p w14:paraId="12739B95" w14:textId="77777777" w:rsidR="00D06C23" w:rsidRDefault="00D06C23">
      <w:pPr>
        <w:rPr>
          <w:rFonts w:ascii="Montserrat" w:eastAsia="Montserrat" w:hAnsi="Montserrat" w:cs="Montserrat"/>
          <w:sz w:val="26"/>
          <w:szCs w:val="26"/>
        </w:rPr>
      </w:pPr>
    </w:p>
    <w:p w14:paraId="7824588D" w14:textId="77777777" w:rsidR="00D06C23" w:rsidRDefault="00A82A3E">
      <w:pPr>
        <w:numPr>
          <w:ilvl w:val="0"/>
          <w:numId w:val="1"/>
        </w:numPr>
        <w:contextualSpacing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Symbolism: Identify and explain a symbol and its implications on the plot development or the development of a character.</w:t>
      </w:r>
    </w:p>
    <w:p w14:paraId="2566069F" w14:textId="77777777" w:rsidR="00D06C23" w:rsidRDefault="00D06C23">
      <w:pPr>
        <w:rPr>
          <w:rFonts w:ascii="Montserrat" w:eastAsia="Montserrat" w:hAnsi="Montserrat" w:cs="Montserrat"/>
          <w:sz w:val="26"/>
          <w:szCs w:val="26"/>
        </w:rPr>
      </w:pPr>
    </w:p>
    <w:p w14:paraId="5618BCBB" w14:textId="77777777" w:rsidR="00D06C23" w:rsidRDefault="00A82A3E">
      <w:pPr>
        <w:numPr>
          <w:ilvl w:val="0"/>
          <w:numId w:val="1"/>
        </w:numPr>
        <w:contextualSpacing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Characterization: How were the secondary characters important to the story?</w:t>
      </w:r>
    </w:p>
    <w:p w14:paraId="0E0D29E7" w14:textId="77777777" w:rsidR="00D06C23" w:rsidRDefault="00D06C23">
      <w:pPr>
        <w:rPr>
          <w:rFonts w:ascii="Montserrat" w:eastAsia="Montserrat" w:hAnsi="Montserrat" w:cs="Montserrat"/>
          <w:sz w:val="26"/>
          <w:szCs w:val="26"/>
        </w:rPr>
      </w:pPr>
    </w:p>
    <w:p w14:paraId="2A0D3FD6" w14:textId="77777777" w:rsidR="00D06C23" w:rsidRDefault="00D06C23">
      <w:pPr>
        <w:rPr>
          <w:rFonts w:ascii="Montserrat" w:eastAsia="Montserrat" w:hAnsi="Montserrat" w:cs="Montserrat"/>
          <w:sz w:val="26"/>
          <w:szCs w:val="26"/>
        </w:rPr>
      </w:pPr>
    </w:p>
    <w:p w14:paraId="5956C211" w14:textId="77777777" w:rsidR="00D06C23" w:rsidRDefault="00A82A3E">
      <w:pPr>
        <w:rPr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*On the </w:t>
      </w:r>
      <w:r>
        <w:rPr>
          <w:rFonts w:ascii="Montserrat" w:eastAsia="Montserrat" w:hAnsi="Montserrat" w:cs="Montserrat"/>
          <w:b/>
          <w:sz w:val="26"/>
          <w:szCs w:val="26"/>
        </w:rPr>
        <w:t>back of the foldable</w:t>
      </w:r>
      <w:r>
        <w:rPr>
          <w:rFonts w:ascii="Montserrat" w:eastAsia="Montserrat" w:hAnsi="Montserrat" w:cs="Montserrat"/>
          <w:sz w:val="26"/>
          <w:szCs w:val="26"/>
        </w:rPr>
        <w:t xml:space="preserve"> (opposite of the flaps) label the student name, period, book title and author as well as provide the </w:t>
      </w:r>
      <w:r>
        <w:rPr>
          <w:rFonts w:ascii="Montserrat" w:eastAsia="Montserrat" w:hAnsi="Montserrat" w:cs="Montserrat"/>
          <w:sz w:val="28"/>
          <w:szCs w:val="28"/>
        </w:rPr>
        <w:t>MLA citation for the book.</w:t>
      </w:r>
    </w:p>
    <w:sectPr w:rsidR="00D06C23">
      <w:headerReference w:type="default" r:id="rId10"/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7A74C" w14:textId="77777777" w:rsidR="00A82A3E" w:rsidRDefault="00A82A3E">
      <w:pPr>
        <w:spacing w:line="240" w:lineRule="auto"/>
      </w:pPr>
      <w:r>
        <w:separator/>
      </w:r>
    </w:p>
  </w:endnote>
  <w:endnote w:type="continuationSeparator" w:id="0">
    <w:p w14:paraId="0AB1344A" w14:textId="77777777" w:rsidR="00A82A3E" w:rsidRDefault="00A82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">
    <w:altName w:val="Times New Roman"/>
    <w:charset w:val="00"/>
    <w:family w:val="auto"/>
    <w:pitch w:val="default"/>
  </w:font>
  <w:font w:name="Alfa Slab One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7F1B4" w14:textId="77777777" w:rsidR="00A82A3E" w:rsidRDefault="00A82A3E">
      <w:pPr>
        <w:spacing w:line="240" w:lineRule="auto"/>
      </w:pPr>
      <w:r>
        <w:separator/>
      </w:r>
    </w:p>
  </w:footnote>
  <w:footnote w:type="continuationSeparator" w:id="0">
    <w:p w14:paraId="7667BBDB" w14:textId="77777777" w:rsidR="00A82A3E" w:rsidRDefault="00A82A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C50F5" w14:textId="77777777" w:rsidR="00D06C23" w:rsidRDefault="00D06C23"/>
  <w:p w14:paraId="5C2AA5C9" w14:textId="77777777" w:rsidR="00D06C23" w:rsidRDefault="00A82A3E">
    <w:pPr>
      <w:jc w:val="center"/>
      <w:rPr>
        <w:rFonts w:ascii="Alfa Slab One" w:eastAsia="Alfa Slab One" w:hAnsi="Alfa Slab One" w:cs="Alfa Slab One"/>
        <w:sz w:val="28"/>
        <w:szCs w:val="28"/>
      </w:rPr>
    </w:pPr>
    <w:r>
      <w:rPr>
        <w:rFonts w:ascii="Alfa Slab One" w:eastAsia="Alfa Slab One" w:hAnsi="Alfa Slab One" w:cs="Alfa Slab One"/>
        <w:sz w:val="28"/>
        <w:szCs w:val="28"/>
      </w:rPr>
      <w:t>SSR Assignment</w:t>
    </w:r>
  </w:p>
  <w:p w14:paraId="6B27079A" w14:textId="77777777" w:rsidR="00D06C23" w:rsidRDefault="00A82A3E">
    <w:pPr>
      <w:jc w:val="center"/>
      <w:rPr>
        <w:rFonts w:ascii="Alfa Slab One" w:eastAsia="Alfa Slab One" w:hAnsi="Alfa Slab One" w:cs="Alfa Slab One"/>
        <w:sz w:val="28"/>
        <w:szCs w:val="28"/>
      </w:rPr>
    </w:pPr>
    <w:r>
      <w:rPr>
        <w:rFonts w:ascii="Alfa Slab One" w:eastAsia="Alfa Slab One" w:hAnsi="Alfa Slab One" w:cs="Alfa Slab One"/>
        <w:sz w:val="28"/>
        <w:szCs w:val="28"/>
      </w:rPr>
      <w:t xml:space="preserve"> Critical Thinking in Literature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611A5"/>
    <w:multiLevelType w:val="multilevel"/>
    <w:tmpl w:val="465A5C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6C23"/>
    <w:rsid w:val="001A7FB9"/>
    <w:rsid w:val="00796B83"/>
    <w:rsid w:val="00A82A3E"/>
    <w:rsid w:val="00D0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652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FB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FB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838</Characters>
  <Application>Microsoft Macintosh Word</Application>
  <DocSecurity>4</DocSecurity>
  <Lines>6</Lines>
  <Paragraphs>1</Paragraphs>
  <ScaleCrop>false</ScaleCrop>
  <Company>LISD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Baker, Wendi</cp:lastModifiedBy>
  <cp:revision>2</cp:revision>
  <dcterms:created xsi:type="dcterms:W3CDTF">2018-02-07T15:08:00Z</dcterms:created>
  <dcterms:modified xsi:type="dcterms:W3CDTF">2018-02-07T15:08:00Z</dcterms:modified>
</cp:coreProperties>
</file>